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9050" distT="19050" distL="19050" distR="19050">
            <wp:extent cx="1552327" cy="7236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327" cy="723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FORMULAIRE DE PROPOSITION DE CONFERENCE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494140625" w:line="240" w:lineRule="auto"/>
        <w:ind w:left="30.114593505859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Titre de la conférence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494140625" w:line="240" w:lineRule="auto"/>
        <w:ind w:left="30.114593505859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494140625" w:line="240" w:lineRule="auto"/>
        <w:ind w:left="30.1145935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Présentateur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5634765625" w:line="240" w:lineRule="auto"/>
        <w:ind w:left="36.53701782226562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Mail &amp; Téléphone de contact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73388671875" w:line="240" w:lineRule="auto"/>
        <w:ind w:left="36.296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Société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220703125" w:line="240" w:lineRule="auto"/>
        <w:ind w:left="30.1145935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Type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4.72656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Donneur d’ordre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Fournisseur de matière / produit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Fournisseur de moyens /technologie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Contrôle, Peinture, traitement de surface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Autre : préciser ……………………………..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009033203125" w:line="240" w:lineRule="auto"/>
        <w:ind w:left="36.296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Sujet de la conférence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Décrire succinctement ce que vous souhaitez présenter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63427734375" w:line="240" w:lineRule="auto"/>
        <w:ind w:left="36.3090515136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Intérêt pour l’assemblée du SAMPE 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7.029418945312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Rupture technologique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Innovation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Réussite technique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Interpeller la communauté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Autres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3369140625" w:line="239.9037265777588" w:lineRule="auto"/>
        <w:ind w:left="29.989166259765625" w:right="1564.9774169921875" w:firstLine="7.95989990234375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Préciser les avantages, le saut technologique, les challenges que vous avez relevés grâce à ce que vous souhaitez  présenter.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3369140625" w:line="239.9037265777588" w:lineRule="auto"/>
        <w:ind w:left="29.989166259765625" w:right="1564.9774169921875" w:firstLine="7.95989990234375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3369140625" w:line="239.9037265777588" w:lineRule="auto"/>
        <w:ind w:left="29.989166259765625" w:right="1564.9774169921875" w:firstLine="7.95989990234375"/>
        <w:jc w:val="left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03369140625" w:line="239.9037265777588" w:lineRule="auto"/>
        <w:ind w:left="29.989166259765625" w:right="1564.9774169921875" w:firstLine="7.95989990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Avez-vous déjà, ou allez-vous prochainement présenter, entièrement/partiellement ce sujet dans  une autre conférence, revue scientifique, … :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45.9149169921875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NON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OUI, merci de préciser 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6673583984375" w:line="240" w:lineRule="auto"/>
        <w:ind w:left="720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0263671875" w:line="240" w:lineRule="auto"/>
        <w:ind w:left="11.55395507812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Rappel : l’exposé doit être de 20 minutes suivi de 10 minutes de questions.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33551025390625" w:line="240" w:lineRule="auto"/>
        <w:ind w:left="11.55395507812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La présentation de votre société ne doit pas excéder 4 pages. Le sujet et la présentation doivent être d'ordre technique et/ou scientifique et en aucun cas un exposé commercial. Votre présentation devra être envoyée au minimum un mois avant pour relecture, et la version  définitive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UNE SEMAINE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avant les journées techniques.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989013671875" w:line="240" w:lineRule="auto"/>
        <w:ind w:left="11.35498046875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Une version "diffusable" est souhaitée pour mise à disposition de nos membres.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3360900878906" w:line="240" w:lineRule="auto"/>
        <w:ind w:left="1578.097534179687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Merci de l'adresser par mail à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ff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conferences-jt@sampe-france.org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3358917236328" w:line="240" w:lineRule="auto"/>
        <w:ind w:left="20.48187255859375" w:right="0" w:firstLine="0"/>
        <w:jc w:val="left"/>
        <w:rPr>
          <w:rFonts w:ascii="Calibri" w:cs="Calibri" w:eastAsia="Calibri" w:hAnsi="Calibri"/>
          <w:sz w:val="13.920000076293945"/>
          <w:szCs w:val="13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3358917236328" w:line="240" w:lineRule="auto"/>
        <w:ind w:left="20.4818725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SAMPE France_Formulaire conferences_V0</w:t>
      </w:r>
      <w:r w:rsidDel="00000000" w:rsidR="00000000" w:rsidRPr="00000000">
        <w:rPr>
          <w:rFonts w:ascii="Calibri" w:cs="Calibri" w:eastAsia="Calibri" w:hAnsi="Calibri"/>
          <w:sz w:val="13.920000076293945"/>
          <w:szCs w:val="13.920000076293945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_202</w:t>
      </w:r>
      <w:r w:rsidDel="00000000" w:rsidR="00000000" w:rsidRPr="00000000">
        <w:rPr>
          <w:rFonts w:ascii="Calibri" w:cs="Calibri" w:eastAsia="Calibri" w:hAnsi="Calibri"/>
          <w:sz w:val="13.920000076293945"/>
          <w:szCs w:val="13.920000076293945"/>
          <w:rtl w:val="0"/>
        </w:rPr>
        <w:t xml:space="preserve">2</w:t>
      </w:r>
      <w:r w:rsidDel="00000000" w:rsidR="00000000" w:rsidRPr="00000000">
        <w:rPr>
          <w:rtl w:val="0"/>
        </w:rPr>
      </w:r>
    </w:p>
    <w:sectPr>
      <w:pgSz w:h="16820" w:w="11900" w:orient="portrait"/>
      <w:pgMar w:bottom="92.76025772094727" w:top="567.003173828125" w:left="1389.8309326171875" w:right="618.40209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